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9D" w:rsidRPr="00592BFB" w:rsidRDefault="00592BFB" w:rsidP="00B07010">
      <w:pPr>
        <w:jc w:val="center"/>
      </w:pPr>
      <w:r>
        <w:rPr>
          <w:sz w:val="36"/>
          <w:szCs w:val="36"/>
        </w:rPr>
        <w:t>Профессиональная вы</w:t>
      </w:r>
      <w:r w:rsidR="00BD379D" w:rsidRPr="00745243">
        <w:rPr>
          <w:sz w:val="36"/>
          <w:szCs w:val="36"/>
        </w:rPr>
        <w:t xml:space="preserve">сокотемпературная кладочная смесь </w:t>
      </w:r>
      <w:r>
        <w:rPr>
          <w:sz w:val="36"/>
          <w:szCs w:val="36"/>
        </w:rPr>
        <w:t xml:space="preserve">        </w:t>
      </w:r>
      <w:r w:rsidR="00BD379D" w:rsidRPr="00745243">
        <w:rPr>
          <w:sz w:val="36"/>
          <w:szCs w:val="36"/>
        </w:rPr>
        <w:t>«</w:t>
      </w:r>
      <w:r w:rsidR="00BD379D" w:rsidRPr="00745243">
        <w:rPr>
          <w:b/>
          <w:sz w:val="36"/>
          <w:szCs w:val="36"/>
          <w:lang w:val="en-US"/>
        </w:rPr>
        <w:t>RUDOMAL</w:t>
      </w:r>
      <w:r w:rsidR="00BD379D" w:rsidRPr="00745243">
        <w:rPr>
          <w:b/>
          <w:sz w:val="36"/>
          <w:szCs w:val="36"/>
        </w:rPr>
        <w:t xml:space="preserve"> 1100</w:t>
      </w:r>
      <w:r w:rsidR="00BD379D" w:rsidRPr="00745243">
        <w:rPr>
          <w:sz w:val="36"/>
          <w:szCs w:val="36"/>
        </w:rPr>
        <w:t>»</w:t>
      </w:r>
    </w:p>
    <w:p w:rsidR="00BD379D" w:rsidRDefault="00BD379D" w:rsidP="00745243">
      <w:pPr>
        <w:jc w:val="both"/>
      </w:pPr>
      <w:proofErr w:type="gramStart"/>
      <w:r>
        <w:t>предназначена</w:t>
      </w:r>
      <w:proofErr w:type="gramEnd"/>
      <w:r>
        <w:t xml:space="preserve"> для кладки печей, каминов, барбекю и дымоходов из огнеупорных кирпичей (шамота, керамики), ремонта или реставрации кладки.</w:t>
      </w:r>
    </w:p>
    <w:p w:rsidR="00BD379D" w:rsidRDefault="00BD379D" w:rsidP="004C2197">
      <w:pPr>
        <w:ind w:firstLine="540"/>
        <w:jc w:val="both"/>
      </w:pPr>
      <w:r>
        <w:t>Идеально подходит для первичной штукатурки.</w:t>
      </w:r>
    </w:p>
    <w:p w:rsidR="00BD379D" w:rsidRPr="006E2C7D" w:rsidRDefault="00BD379D" w:rsidP="004C2197">
      <w:pPr>
        <w:ind w:firstLine="540"/>
        <w:jc w:val="both"/>
        <w:rPr>
          <w:b/>
          <w:sz w:val="28"/>
          <w:szCs w:val="28"/>
          <w:u w:val="single"/>
        </w:rPr>
      </w:pPr>
      <w:r w:rsidRPr="006E2C7D">
        <w:rPr>
          <w:b/>
          <w:sz w:val="28"/>
          <w:szCs w:val="28"/>
          <w:u w:val="single"/>
        </w:rPr>
        <w:t>ОСОБЕННОСТИ:</w:t>
      </w:r>
    </w:p>
    <w:p w:rsidR="00BD379D" w:rsidRDefault="00BD379D" w:rsidP="00745243">
      <w:r>
        <w:t>• удобна и проста в применении</w:t>
      </w:r>
      <w:r>
        <w:br/>
        <w:t>• максимальная синхронность термических расширений шва и связываемых кирпичей (шамота,    керамики)</w:t>
      </w:r>
    </w:p>
    <w:p w:rsidR="00BD379D" w:rsidRDefault="00BD379D" w:rsidP="00745243">
      <w:r>
        <w:t>• очень быстро затвердевает и совершенно не дает усадки</w:t>
      </w:r>
      <w:r>
        <w:br/>
        <w:t xml:space="preserve">• максимально </w:t>
      </w:r>
      <w:proofErr w:type="gramStart"/>
      <w:r>
        <w:t>термоустойчива</w:t>
      </w:r>
      <w:proofErr w:type="gramEnd"/>
      <w:r>
        <w:t xml:space="preserve"> и не дает трещин при высыхании </w:t>
      </w:r>
      <w:r>
        <w:br/>
        <w:t>• содержит высококачественные минеральные и пластифицирующие добавки.</w:t>
      </w:r>
    </w:p>
    <w:p w:rsidR="00BD379D" w:rsidRPr="008551A2" w:rsidRDefault="00BD379D" w:rsidP="008551A2">
      <w:pPr>
        <w:jc w:val="both"/>
      </w:pPr>
      <w:r w:rsidRPr="008551A2">
        <w:t xml:space="preserve">           </w:t>
      </w:r>
      <w:r>
        <w:t>Максимальная фракция наполнителя меньше 1.0 мм.</w:t>
      </w:r>
    </w:p>
    <w:p w:rsidR="00BD379D" w:rsidRDefault="00BD379D" w:rsidP="004C2197">
      <w:pPr>
        <w:ind w:firstLine="540"/>
        <w:jc w:val="both"/>
      </w:pPr>
      <w:r>
        <w:t>Расход воды</w:t>
      </w:r>
      <w:proofErr w:type="gramStart"/>
      <w:r>
        <w:t xml:space="preserve"> :</w:t>
      </w:r>
      <w:proofErr w:type="gramEnd"/>
      <w:r>
        <w:t xml:space="preserve"> 21-23 л /100 кг</w:t>
      </w:r>
    </w:p>
    <w:p w:rsidR="00BD379D" w:rsidRDefault="00BD379D" w:rsidP="004C2197">
      <w:pPr>
        <w:ind w:firstLine="540"/>
        <w:jc w:val="both"/>
      </w:pPr>
      <w:r>
        <w:t>Максимальная температура эксплуатации +1100°С.</w:t>
      </w:r>
    </w:p>
    <w:p w:rsidR="00BD379D" w:rsidRPr="00AB0E8B" w:rsidRDefault="00BD379D" w:rsidP="004C2197">
      <w:pPr>
        <w:ind w:firstLine="540"/>
        <w:jc w:val="both"/>
        <w:rPr>
          <w:b/>
          <w:sz w:val="32"/>
          <w:szCs w:val="32"/>
          <w:u w:val="single"/>
        </w:rPr>
      </w:pPr>
      <w:r w:rsidRPr="00AB0E8B">
        <w:rPr>
          <w:b/>
          <w:sz w:val="32"/>
          <w:szCs w:val="32"/>
          <w:u w:val="single"/>
        </w:rPr>
        <w:t>Указания по применению</w:t>
      </w:r>
    </w:p>
    <w:p w:rsidR="00BD379D" w:rsidRPr="0063541F" w:rsidRDefault="00BD379D" w:rsidP="004C2197">
      <w:pPr>
        <w:ind w:firstLine="540"/>
        <w:jc w:val="both"/>
        <w:rPr>
          <w:rStyle w:val="apple-converted-space"/>
          <w:rFonts w:cs="Calibri"/>
          <w:color w:val="888888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63541F">
        <w:rPr>
          <w:shd w:val="clear" w:color="auto" w:fill="FFFFFF"/>
        </w:rPr>
        <w:t xml:space="preserve">Для </w:t>
      </w:r>
      <w:r>
        <w:rPr>
          <w:shd w:val="clear" w:color="auto" w:fill="FFFFFF"/>
        </w:rPr>
        <w:t>разведения</w:t>
      </w:r>
      <w:r w:rsidRPr="0063541F">
        <w:rPr>
          <w:shd w:val="clear" w:color="auto" w:fill="FFFFFF"/>
        </w:rPr>
        <w:t xml:space="preserve"> сухой смеси используют воду из питьевого водоснабжения.</w:t>
      </w:r>
      <w:r w:rsidRPr="0063541F">
        <w:rPr>
          <w:rStyle w:val="apple-converted-space"/>
          <w:rFonts w:cs="Calibri"/>
          <w:color w:val="888888"/>
          <w:shd w:val="clear" w:color="auto" w:fill="FFFFFF"/>
        </w:rPr>
        <w:t> </w:t>
      </w:r>
    </w:p>
    <w:p w:rsidR="00BD379D" w:rsidRPr="003B7F8C" w:rsidRDefault="00BD379D" w:rsidP="004C2197">
      <w:pPr>
        <w:ind w:firstLine="540"/>
        <w:jc w:val="both"/>
        <w:rPr>
          <w:b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Pr="0063541F">
        <w:rPr>
          <w:shd w:val="clear" w:color="auto" w:fill="FFFFFF"/>
        </w:rPr>
        <w:t xml:space="preserve">В воде не должно быть кислот и щелочей; содержание солей — минимальное. Соотношение при смешивании: на 1 кг сухой смеси требуется 0,21-0,23 л воды (5,25-5,75 л на 25 кг). Сухую смесь засыпают в заранее отмеренное количество воды и перемешивают механическим способом с помощью электродрели со специальной насадкой до получения раствора требуемой консистенции. Готовый кладочный раствор должен быть однородным, не содержать комков, инородных включений. Приготовленный кладочный раствор должен быть использован в течение 10 минут, в связи с этим в течение строительно-ремонтных работ </w:t>
      </w:r>
      <w:r w:rsidRPr="003B7F8C">
        <w:rPr>
          <w:b/>
          <w:sz w:val="24"/>
          <w:szCs w:val="24"/>
          <w:shd w:val="clear" w:color="auto" w:fill="FFFFFF"/>
        </w:rPr>
        <w:t>рекомендуется порционное приготовление необходимого количества кладочного раствора.</w:t>
      </w:r>
    </w:p>
    <w:p w:rsidR="00BD379D" w:rsidRPr="00AB0E8B" w:rsidRDefault="00BD379D" w:rsidP="004C2197">
      <w:pPr>
        <w:ind w:firstLine="540"/>
        <w:jc w:val="both"/>
        <w:rPr>
          <w:sz w:val="28"/>
          <w:szCs w:val="28"/>
          <w:shd w:val="clear" w:color="auto" w:fill="FFFFFF"/>
        </w:rPr>
      </w:pPr>
      <w:r w:rsidRPr="00AB0E8B">
        <w:rPr>
          <w:b/>
          <w:sz w:val="28"/>
          <w:szCs w:val="28"/>
          <w:u w:val="single"/>
        </w:rPr>
        <w:t>При работе со смесью используйте защитные перчатки и респиратор.</w:t>
      </w:r>
    </w:p>
    <w:p w:rsidR="00BD379D" w:rsidRPr="00FE1080" w:rsidRDefault="00BD379D" w:rsidP="004C2197">
      <w:pPr>
        <w:ind w:firstLine="540"/>
        <w:jc w:val="both"/>
      </w:pPr>
      <w:r w:rsidRPr="00FE11A8">
        <w:t xml:space="preserve">  </w:t>
      </w:r>
      <w:r>
        <w:t>При попадании в глаза,  немедленно промойте большим количеством воды. При необходимости обратитесь к врачу.</w:t>
      </w:r>
    </w:p>
    <w:p w:rsidR="00BD379D" w:rsidRDefault="00BD379D" w:rsidP="004C2197">
      <w:pPr>
        <w:ind w:firstLine="540"/>
        <w:jc w:val="both"/>
      </w:pPr>
      <w:r>
        <w:t xml:space="preserve">  Раствор следует наносить на смоченные</w:t>
      </w:r>
      <w:r w:rsidRPr="00D464BB">
        <w:t xml:space="preserve"> </w:t>
      </w:r>
      <w:r>
        <w:t>влажной губкой поверхности, предварительно очищенные от грязи и пыли, а его температура и температура окружающей среды должна быть в диапазоне от + 5 °C до + 25</w:t>
      </w:r>
      <w:proofErr w:type="gramStart"/>
      <w:r>
        <w:t xml:space="preserve"> °С</w:t>
      </w:r>
      <w:proofErr w:type="gramEnd"/>
      <w:r>
        <w:t xml:space="preserve"> </w:t>
      </w:r>
    </w:p>
    <w:p w:rsidR="00BD379D" w:rsidRDefault="00BD379D" w:rsidP="004C2197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Раствор должен обеспечить полное покрытие всех шовных поверхностей кирпича для образования плотного соединения изделий друг с другом и получения монолитной кладки. При выполнении кладки внутренние и наружные поверхности очищают от выдавленного раствора</w:t>
      </w:r>
      <w:proofErr w:type="gramStart"/>
      <w:r>
        <w:rPr>
          <w:shd w:val="clear" w:color="auto" w:fill="FFFFFF"/>
        </w:rPr>
        <w:t xml:space="preserve"> .</w:t>
      </w:r>
      <w:proofErr w:type="gramEnd"/>
    </w:p>
    <w:p w:rsidR="00BD379D" w:rsidRDefault="00BD379D" w:rsidP="004C2197">
      <w:pPr>
        <w:ind w:firstLine="540"/>
        <w:jc w:val="both"/>
      </w:pPr>
      <w:r w:rsidRPr="00AB0E8B">
        <w:rPr>
          <w:b/>
          <w:sz w:val="32"/>
          <w:szCs w:val="32"/>
          <w:u w:val="single"/>
        </w:rPr>
        <w:lastRenderedPageBreak/>
        <w:t>ВНИМАНИЕ!</w:t>
      </w:r>
      <w:r>
        <w:t xml:space="preserve"> Разница  температур материала и добавляемой воды может оказать существенное влияние на скорость затвердевания раствора. С повышением температуры одного из компонентов, этот процесс  ускоряется.</w:t>
      </w:r>
    </w:p>
    <w:p w:rsidR="00BD379D" w:rsidRDefault="00BD379D" w:rsidP="004C2197">
      <w:pPr>
        <w:ind w:firstLine="540"/>
        <w:jc w:val="both"/>
      </w:pPr>
      <w:r w:rsidRPr="00FE11A8">
        <w:t xml:space="preserve">  </w:t>
      </w:r>
      <w:r>
        <w:t>Рекомендуемая толщина наносимого слоя составляет около 3 мм. Слой раствора может быть большей толщины (ремонт, реставрация кладки и т.д.). Возможно добавление щебня и гравия.</w:t>
      </w:r>
    </w:p>
    <w:p w:rsidR="00BD379D" w:rsidRPr="00AB0E8B" w:rsidRDefault="00BD379D" w:rsidP="004C2197">
      <w:pPr>
        <w:ind w:firstLine="540"/>
        <w:jc w:val="both"/>
        <w:rPr>
          <w:b/>
          <w:sz w:val="32"/>
          <w:szCs w:val="32"/>
          <w:u w:val="single"/>
          <w:shd w:val="clear" w:color="auto" w:fill="FFFFFF"/>
        </w:rPr>
      </w:pPr>
      <w:r w:rsidRPr="00AB0E8B">
        <w:rPr>
          <w:b/>
          <w:sz w:val="32"/>
          <w:szCs w:val="32"/>
          <w:u w:val="single"/>
          <w:shd w:val="clear" w:color="auto" w:fill="FFFFFF"/>
        </w:rPr>
        <w:t xml:space="preserve">Ремонтные работы. </w:t>
      </w:r>
    </w:p>
    <w:p w:rsidR="00BD379D" w:rsidRDefault="00BD379D" w:rsidP="004C2197">
      <w:pPr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Перед началом ремонта необходимо очистить поврежденное пространство между кирпичами, как минимум, на треть глубины кладки. Щеткой удалить пыль. Обильно увлажнить с помощью кисти очищенное пространство. Постепенно ввести приготовленный раствор в шовное пространство до момента полного заполнения. Максимальная толщина слоя за одно нанесение — до 8-10 мм. Излишки раствора удалить. Рекомендуемое начало эксплуатации печи через 24 часа после ремонта. Первый прогрев осуществлять при температуре не выше +120 °С.</w:t>
      </w:r>
    </w:p>
    <w:p w:rsidR="00BD379D" w:rsidRPr="000E50EC" w:rsidRDefault="00BD379D" w:rsidP="004C2197">
      <w:pPr>
        <w:ind w:firstLine="540"/>
        <w:jc w:val="both"/>
        <w:rPr>
          <w:b/>
          <w:sz w:val="32"/>
          <w:szCs w:val="32"/>
          <w:u w:val="single"/>
        </w:rPr>
      </w:pPr>
      <w:r w:rsidRPr="000E50EC">
        <w:rPr>
          <w:b/>
          <w:sz w:val="32"/>
          <w:szCs w:val="32"/>
          <w:u w:val="single"/>
        </w:rPr>
        <w:t>Инструкции для сушки и первого нагрева:</w:t>
      </w:r>
    </w:p>
    <w:p w:rsidR="00BD379D" w:rsidRDefault="00BD379D" w:rsidP="004C2197">
      <w:pPr>
        <w:ind w:firstLine="540"/>
        <w:jc w:val="both"/>
      </w:pPr>
      <w:r>
        <w:rPr>
          <w:shd w:val="clear" w:color="auto" w:fill="FFFFFF"/>
        </w:rPr>
        <w:t xml:space="preserve">   После проведения работ по кладке необходимо в течение 24 часа выдержать конструкцию в естественных условиях, при плюсовой температуре, для равномерного распределения влаги, при полностью открытых задвижках, дверках, поддувала и топки. Окончательное просушивание печ</w:t>
      </w:r>
      <w:proofErr w:type="gramStart"/>
      <w:r>
        <w:rPr>
          <w:shd w:val="clear" w:color="auto" w:fill="FFFFFF"/>
        </w:rPr>
        <w:t>и(</w:t>
      </w:r>
      <w:proofErr w:type="gramEnd"/>
      <w:r>
        <w:rPr>
          <w:shd w:val="clear" w:color="auto" w:fill="FFFFFF"/>
        </w:rPr>
        <w:t xml:space="preserve">камина и </w:t>
      </w:r>
      <w:proofErr w:type="spellStart"/>
      <w:r>
        <w:rPr>
          <w:shd w:val="clear" w:color="auto" w:fill="FFFFFF"/>
        </w:rPr>
        <w:t>тп</w:t>
      </w:r>
      <w:proofErr w:type="spellEnd"/>
      <w:r>
        <w:rPr>
          <w:shd w:val="clear" w:color="auto" w:fill="FFFFFF"/>
        </w:rPr>
        <w:t>) происходит в несколько</w:t>
      </w:r>
      <w:r w:rsidRPr="00074400">
        <w:t> этапов</w:t>
      </w:r>
      <w:r>
        <w:t>.</w:t>
      </w:r>
    </w:p>
    <w:p w:rsidR="00BD379D" w:rsidRDefault="00BD379D" w:rsidP="004C2197">
      <w:pPr>
        <w:ind w:firstLine="540"/>
        <w:jc w:val="both"/>
      </w:pPr>
      <w:r w:rsidRPr="00FE11A8">
        <w:t xml:space="preserve">  </w:t>
      </w:r>
      <w:r>
        <w:t xml:space="preserve"> Нагрев проводите мягко до температуры около 100 - 120 ° С. Выдерживайте время таким образом, чтобы температура повышалась как можно более равномерно.</w:t>
      </w:r>
    </w:p>
    <w:p w:rsidR="00BD379D" w:rsidRDefault="00BD379D" w:rsidP="004C2197">
      <w:pPr>
        <w:ind w:firstLine="540"/>
        <w:jc w:val="both"/>
      </w:pPr>
      <w:r w:rsidRPr="00FE11A8">
        <w:t xml:space="preserve">  </w:t>
      </w:r>
      <w:r>
        <w:t>Дальнейшее увеличение температуры должно происходить медленно, чтобы позволить испариться влаге без опасности появления трещин и разрушения футеровки.</w:t>
      </w:r>
    </w:p>
    <w:p w:rsidR="00BD379D" w:rsidRPr="00B65627" w:rsidRDefault="00BD379D" w:rsidP="004C2197">
      <w:pPr>
        <w:ind w:firstLine="540"/>
        <w:jc w:val="both"/>
        <w:rPr>
          <w:b/>
          <w:sz w:val="32"/>
          <w:szCs w:val="32"/>
          <w:u w:val="single"/>
        </w:rPr>
      </w:pPr>
      <w:r w:rsidRPr="00B65627">
        <w:rPr>
          <w:b/>
          <w:sz w:val="32"/>
          <w:szCs w:val="32"/>
          <w:u w:val="single"/>
        </w:rPr>
        <w:t>Спецификации:</w:t>
      </w:r>
    </w:p>
    <w:p w:rsidR="00BD379D" w:rsidRPr="001245DE" w:rsidRDefault="00BD379D" w:rsidP="004C2197">
      <w:pPr>
        <w:ind w:firstLine="540"/>
        <w:jc w:val="both"/>
        <w:rPr>
          <w:b/>
          <w:u w:val="single"/>
        </w:rPr>
      </w:pPr>
      <w:r w:rsidRPr="001245DE">
        <w:rPr>
          <w:b/>
        </w:rPr>
        <w:t>Максимальная Температура применения:  1100 ° C</w:t>
      </w:r>
    </w:p>
    <w:p w:rsidR="00BD379D" w:rsidRDefault="00BD379D" w:rsidP="004C2197">
      <w:pPr>
        <w:ind w:firstLine="540"/>
        <w:jc w:val="both"/>
        <w:rPr>
          <w:b/>
        </w:rPr>
      </w:pPr>
      <w:r w:rsidRPr="001245DE">
        <w:rPr>
          <w:b/>
        </w:rPr>
        <w:t>Фракция наполнителя, диаметр:  &lt;1 мм</w:t>
      </w:r>
    </w:p>
    <w:p w:rsidR="00BD379D" w:rsidRPr="001245DE" w:rsidRDefault="00BD379D" w:rsidP="004C2197">
      <w:pPr>
        <w:ind w:firstLine="540"/>
        <w:jc w:val="both"/>
        <w:rPr>
          <w:b/>
        </w:rPr>
      </w:pPr>
      <w:r>
        <w:rPr>
          <w:b/>
        </w:rPr>
        <w:t>Упаковка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мешок: 25 или 5 кг</w:t>
      </w:r>
    </w:p>
    <w:p w:rsidR="00BD379D" w:rsidRPr="001245DE" w:rsidRDefault="00BD379D" w:rsidP="004C2197">
      <w:pPr>
        <w:ind w:firstLine="540"/>
        <w:jc w:val="both"/>
        <w:rPr>
          <w:b/>
        </w:rPr>
      </w:pPr>
      <w:r w:rsidRPr="001245DE">
        <w:rPr>
          <w:b/>
        </w:rPr>
        <w:t>Расход воды:  около 21-23 л / 100 кг</w:t>
      </w:r>
    </w:p>
    <w:p w:rsidR="00BD379D" w:rsidRPr="001245DE" w:rsidRDefault="00BD379D" w:rsidP="004C2197">
      <w:pPr>
        <w:ind w:firstLine="540"/>
        <w:jc w:val="both"/>
      </w:pPr>
      <w:r w:rsidRPr="001245DE">
        <w:rPr>
          <w:b/>
        </w:rPr>
        <w:t>Начало затвердевания:  5- 10 мин</w:t>
      </w:r>
      <w:r w:rsidRPr="001245DE">
        <w:t xml:space="preserve"> </w:t>
      </w:r>
    </w:p>
    <w:p w:rsidR="00BD379D" w:rsidRPr="001245DE" w:rsidRDefault="00BD379D" w:rsidP="004C2197">
      <w:pPr>
        <w:ind w:firstLine="540"/>
        <w:jc w:val="both"/>
      </w:pPr>
      <w:r w:rsidRPr="001245DE">
        <w:rPr>
          <w:b/>
        </w:rPr>
        <w:t>Окончание затвердевания:  40- 60 мин</w:t>
      </w:r>
    </w:p>
    <w:p w:rsidR="00BD379D" w:rsidRPr="001245DE" w:rsidRDefault="00BB5394" w:rsidP="004C2197">
      <w:pPr>
        <w:ind w:firstLine="540"/>
        <w:jc w:val="both"/>
        <w:rPr>
          <w:b/>
        </w:rPr>
      </w:pPr>
      <w:r>
        <w:rPr>
          <w:b/>
        </w:rPr>
        <w:t>Срок годности: 12</w:t>
      </w:r>
      <w:bookmarkStart w:id="0" w:name="_GoBack"/>
      <w:bookmarkEnd w:id="0"/>
      <w:r w:rsidR="00BD379D" w:rsidRPr="001245DE">
        <w:rPr>
          <w:b/>
        </w:rPr>
        <w:t xml:space="preserve"> месяцев при хранении в сухом помещении</w:t>
      </w:r>
    </w:p>
    <w:p w:rsidR="00BD379D" w:rsidRPr="00AC0394" w:rsidRDefault="00BD379D" w:rsidP="004C2197">
      <w:pPr>
        <w:ind w:firstLine="540"/>
        <w:jc w:val="both"/>
      </w:pPr>
    </w:p>
    <w:p w:rsidR="00BD379D" w:rsidRDefault="00BD379D" w:rsidP="004C2197">
      <w:pPr>
        <w:ind w:firstLine="540"/>
        <w:jc w:val="both"/>
      </w:pPr>
    </w:p>
    <w:sectPr w:rsidR="00BD379D" w:rsidSect="003C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A8D"/>
    <w:rsid w:val="00025A21"/>
    <w:rsid w:val="00074400"/>
    <w:rsid w:val="000D0CBA"/>
    <w:rsid w:val="000E50EC"/>
    <w:rsid w:val="001245DE"/>
    <w:rsid w:val="00244E86"/>
    <w:rsid w:val="002666D0"/>
    <w:rsid w:val="00273CEA"/>
    <w:rsid w:val="003B7F8C"/>
    <w:rsid w:val="003C2CAC"/>
    <w:rsid w:val="00455816"/>
    <w:rsid w:val="004B191D"/>
    <w:rsid w:val="004C2197"/>
    <w:rsid w:val="00516B2C"/>
    <w:rsid w:val="00592BFB"/>
    <w:rsid w:val="005F7A8D"/>
    <w:rsid w:val="0063541F"/>
    <w:rsid w:val="006E2C7D"/>
    <w:rsid w:val="007107A9"/>
    <w:rsid w:val="00745243"/>
    <w:rsid w:val="007C12F7"/>
    <w:rsid w:val="007D699B"/>
    <w:rsid w:val="0084661A"/>
    <w:rsid w:val="008551A2"/>
    <w:rsid w:val="008F59F3"/>
    <w:rsid w:val="009266F3"/>
    <w:rsid w:val="00A4336B"/>
    <w:rsid w:val="00AB0E8B"/>
    <w:rsid w:val="00AC0394"/>
    <w:rsid w:val="00B07010"/>
    <w:rsid w:val="00B57D26"/>
    <w:rsid w:val="00B65627"/>
    <w:rsid w:val="00BB5394"/>
    <w:rsid w:val="00BD379D"/>
    <w:rsid w:val="00C55A76"/>
    <w:rsid w:val="00D464BB"/>
    <w:rsid w:val="00D7215A"/>
    <w:rsid w:val="00E862BB"/>
    <w:rsid w:val="00ED07F0"/>
    <w:rsid w:val="00ED7DA4"/>
    <w:rsid w:val="00FA659F"/>
    <w:rsid w:val="00FC07A6"/>
    <w:rsid w:val="00FE1080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F7A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C12F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HP</cp:lastModifiedBy>
  <cp:revision>27</cp:revision>
  <dcterms:created xsi:type="dcterms:W3CDTF">2015-03-11T10:32:00Z</dcterms:created>
  <dcterms:modified xsi:type="dcterms:W3CDTF">2017-04-07T14:48:00Z</dcterms:modified>
</cp:coreProperties>
</file>